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Cleaning proposal template</w:t>
      </w:r>
    </w:p>
    <w:p>
      <w:r>
        <w:t>Replace every bracketed field with your agreed details. Delete instructions and unused rows before sending. Keep the task list, price and terms consistent. This is an editable business proposal, not a legally reviewed service agreement.</w:t>
      </w:r>
    </w:p>
    <w:p>
      <w:r>
        <w:rPr>
          <w:b/>
        </w:rPr>
        <w:t xml:space="preserve">Proposal  </w:t>
      </w:r>
      <w:r>
        <w:t>[number and revision]</w:t>
      </w:r>
    </w:p>
    <w:p>
      <w:r>
        <w:rPr>
          <w:b/>
        </w:rPr>
        <w:t xml:space="preserve">Issued and valid until  </w:t>
      </w:r>
      <w:r>
        <w:t>[issue date] / [validity date]</w:t>
      </w:r>
    </w:p>
    <w:p>
      <w:r>
        <w:rPr>
          <w:b/>
        </w:rPr>
        <w:t xml:space="preserve">Prepared by  </w:t>
      </w:r>
      <w:r>
        <w:t>[business name and appropriate business address]</w:t>
      </w:r>
    </w:p>
    <w:p>
      <w:r>
        <w:rPr>
          <w:b/>
        </w:rPr>
        <w:t xml:space="preserve">Business contact  </w:t>
      </w:r>
      <w:r>
        <w:t>[name, role, email and phone]</w:t>
      </w:r>
    </w:p>
    <w:p>
      <w:r>
        <w:rPr>
          <w:b/>
        </w:rPr>
        <w:t xml:space="preserve">Prepared for  </w:t>
      </w:r>
      <w:r>
        <w:t>[client name or organization and contact person]</w:t>
      </w:r>
    </w:p>
    <w:p>
      <w:r>
        <w:rPr>
          <w:b/>
        </w:rPr>
        <w:t xml:space="preserve">Client contact  </w:t>
      </w:r>
      <w:r>
        <w:t>[email and phone]</w:t>
      </w:r>
    </w:p>
    <w:p>
      <w:r>
        <w:rPr>
          <w:b/>
        </w:rPr>
        <w:t xml:space="preserve">Service site  </w:t>
      </w:r>
      <w:r>
        <w:t>[site name and full service address]</w:t>
      </w:r>
    </w:p>
    <w:p>
      <w:r>
        <w:t>Thank you for discussing the cleaning at [site]. You asked us to focus on [client priorities]. This proposal sets out the agreed work, visit plan, price and next step. Please tell [contact] if the scope or assumptions need correcting.</w:t>
      </w:r>
    </w:p>
    <w:p>
      <w:pPr>
        <w:pStyle w:val="Heading1"/>
      </w:pPr>
      <w:r>
        <w:t>Agreed scope of work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13"/>
        <w:gridCol w:w="6739"/>
        <w:gridCol w:w="1872"/>
      </w:tblGrid>
      <w:tr>
        <w:trPr>
          <w:tblHeader/>
          <w:cantSplit/>
        </w:trPr>
        <w:tc>
          <w:tcPr>
            <w:tcW w:type="dxa" w:w="1613"/>
            <w:vAlign w:val="center"/>
            <w:shd w:fill="0F172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Area</w:t>
            </w:r>
          </w:p>
        </w:tc>
        <w:tc>
          <w:tcPr>
            <w:tcW w:type="dxa" w:w="6739"/>
            <w:vAlign w:val="center"/>
            <w:shd w:fill="0F172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Included tasks</w:t>
            </w:r>
          </w:p>
        </w:tc>
        <w:tc>
          <w:tcPr>
            <w:tcW w:type="dxa" w:w="1872"/>
            <w:vAlign w:val="center"/>
            <w:shd w:fill="0F172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Frequency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[area]</w:t>
            </w:r>
          </w:p>
        </w:tc>
        <w:tc>
          <w:tcPr>
            <w:tcW w:type="dxa" w:w="6739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[specific included tasks and limits]</w:t>
            </w:r>
          </w:p>
        </w:tc>
        <w:tc>
          <w:tcPr>
            <w:tcW w:type="dxa" w:w="1872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[each visit / weekly / other]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[area]</w:t>
            </w:r>
          </w:p>
        </w:tc>
        <w:tc>
          <w:tcPr>
            <w:tcW w:type="dxa" w:w="6739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[specific included tasks and limits]</w:t>
            </w:r>
          </w:p>
        </w:tc>
        <w:tc>
          <w:tcPr>
            <w:tcW w:type="dxa" w:w="187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[frequency]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[area]</w:t>
            </w:r>
          </w:p>
        </w:tc>
        <w:tc>
          <w:tcPr>
            <w:tcW w:type="dxa" w:w="6739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[specific included tasks and limits]</w:t>
            </w:r>
          </w:p>
        </w:tc>
        <w:tc>
          <w:tcPr>
            <w:tcW w:type="dxa" w:w="1872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[frequency]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[separate detail work]</w:t>
            </w:r>
          </w:p>
        </w:tc>
        <w:tc>
          <w:tcPr>
            <w:tcW w:type="dxa" w:w="6739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[tasks beyond routine cleaning]</w:t>
            </w:r>
          </w:p>
        </w:tc>
        <w:tc>
          <w:tcPr>
            <w:tcW w:type="dxa" w:w="187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[frequency]</w:t>
            </w:r>
          </w:p>
        </w:tc>
      </w:tr>
    </w:tbl>
    <w:p/>
    <w:p>
      <w:r>
        <w:br w:type="page"/>
      </w:r>
    </w:p>
    <w:p>
      <w:pPr>
        <w:pStyle w:val="Heading1"/>
      </w:pPr>
      <w:r>
        <w:t>Visit plan and price</w:t>
      </w:r>
    </w:p>
    <w:p>
      <w:r>
        <w:rPr>
          <w:b/>
        </w:rPr>
        <w:t xml:space="preserve">Service plan  </w:t>
      </w:r>
      <w:r>
        <w:t>[one-time or recurring; visit days and frequency]</w:t>
      </w:r>
    </w:p>
    <w:p>
      <w:r>
        <w:rPr>
          <w:b/>
        </w:rPr>
        <w:t xml:space="preserve">Access window  </w:t>
      </w:r>
      <w:r>
        <w:t>[arrival/finish window; occupied-area restrictions]</w:t>
      </w:r>
    </w:p>
    <w:p>
      <w:r>
        <w:rPr>
          <w:b/>
        </w:rPr>
        <w:t xml:space="preserve">Start date  </w:t>
      </w:r>
      <w:r>
        <w:t>[proposed date and how it will be confirmed]</w:t>
      </w:r>
    </w:p>
    <w:p>
      <w:r>
        <w:rPr>
          <w:b/>
        </w:rPr>
        <w:t xml:space="preserve">Calendar changes  </w:t>
      </w:r>
      <w:r>
        <w:t>[holiday/closure rules; skipped or extra visits; price adjustment method]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2160"/>
        <w:gridCol w:w="6120"/>
      </w:tblGrid>
      <w:tr>
        <w:trPr>
          <w:tblHeader/>
          <w:cantSplit/>
        </w:trPr>
        <w:tc>
          <w:tcPr>
            <w:tcW w:type="dxa" w:w="1944"/>
            <w:vAlign w:val="center"/>
            <w:shd w:fill="0F172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2160"/>
            <w:vAlign w:val="center"/>
            <w:shd w:fill="0F172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Amount</w:t>
            </w:r>
          </w:p>
        </w:tc>
        <w:tc>
          <w:tcPr>
            <w:tcW w:type="dxa" w:w="6120"/>
            <w:vAlign w:val="center"/>
            <w:shd w:fill="0F172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Basis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Routine service</w:t>
            </w:r>
          </w:p>
        </w:tc>
        <w:tc>
          <w:tcPr>
            <w:tcW w:type="dxa" w:w="2160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[price]</w:t>
            </w:r>
          </w:p>
        </w:tc>
        <w:tc>
          <w:tcPr>
            <w:tcW w:type="dxa" w:w="6120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[per visit / hour / month; what quantity is included]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Separate detail work</w:t>
            </w:r>
          </w:p>
        </w:tc>
        <w:tc>
          <w:tcPr>
            <w:tcW w:type="dxa" w:w="216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[price or included]</w:t>
            </w:r>
          </w:p>
        </w:tc>
        <w:tc>
          <w:tcPr>
            <w:tcW w:type="dxa" w:w="612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[scope and billing frequency]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First clean</w:t>
            </w:r>
          </w:p>
        </w:tc>
        <w:tc>
          <w:tcPr>
            <w:tcW w:type="dxa" w:w="2160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[price or not included]</w:t>
            </w:r>
          </w:p>
        </w:tc>
        <w:tc>
          <w:tcPr>
            <w:tcW w:type="dxa" w:w="6120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[inspection and separate approval if needed]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Subtotal before tax</w:t>
            </w:r>
          </w:p>
        </w:tc>
        <w:tc>
          <w:tcPr>
            <w:tcW w:type="dxa" w:w="216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[amount]</w:t>
            </w:r>
          </w:p>
        </w:tc>
        <w:tc>
          <w:tcPr>
            <w:tcW w:type="dxa" w:w="612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[specified billing period]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Tax and other fees</w:t>
            </w:r>
          </w:p>
        </w:tc>
        <w:tc>
          <w:tcPr>
            <w:tcW w:type="dxa" w:w="2160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[amount or treatment]</w:t>
            </w:r>
          </w:p>
        </w:tc>
        <w:tc>
          <w:tcPr>
            <w:tcW w:type="dxa" w:w="6120"/>
            <w:vAlign w:val="center"/>
            <w:shd w:fill="F4F7F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[verify applicable treatment; list any fee]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Total</w:t>
            </w:r>
          </w:p>
        </w:tc>
        <w:tc>
          <w:tcPr>
            <w:tcW w:type="dxa" w:w="216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[amount]</w:t>
            </w:r>
          </w:p>
        </w:tc>
        <w:tc>
          <w:tcPr>
            <w:tcW w:type="dxa" w:w="612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color w:val="0F172A"/>
                <w:sz w:val="19"/>
              </w:rPr>
              <w:t>[same billing period and currency]</w:t>
            </w:r>
          </w:p>
        </w:tc>
      </w:tr>
    </w:tbl>
    <w:p/>
    <w:p>
      <w:r>
        <w:rPr>
          <w:b/>
        </w:rPr>
        <w:t xml:space="preserve">Included supplies  </w:t>
      </w:r>
      <w:r>
        <w:t>[who supplies cleaning products/equipment; paper, soap and liners]</w:t>
      </w:r>
    </w:p>
    <w:p>
      <w:r>
        <w:rPr>
          <w:b/>
        </w:rPr>
        <w:t xml:space="preserve">Client preparation  </w:t>
      </w:r>
      <w:r>
        <w:t>[clear work areas, pets, parking, utilities and site contact]</w:t>
      </w:r>
    </w:p>
    <w:p>
      <w:r>
        <w:rPr>
          <w:b/>
        </w:rPr>
        <w:t xml:space="preserve">Access arrangements  </w:t>
      </w:r>
      <w:r>
        <w:t>[approved secure process; do not write codes or key locations here]</w:t>
      </w:r>
    </w:p>
    <w:p>
      <w:r>
        <w:rPr>
          <w:b/>
        </w:rPr>
        <w:t xml:space="preserve">Exclusions  </w:t>
      </w:r>
      <w:r>
        <w:t>[tasks, surfaces and conditions outside the price]</w:t>
      </w:r>
    </w:p>
    <w:p>
      <w:r>
        <w:rPr>
          <w:b/>
        </w:rPr>
        <w:t xml:space="preserve">Optional work  </w:t>
      </w:r>
      <w:r>
        <w:t>[extra task and price; how written approval is obtained before work]</w:t>
      </w:r>
    </w:p>
    <w:p>
      <w:r>
        <w:br w:type="page"/>
      </w:r>
    </w:p>
    <w:p>
      <w:pPr>
        <w:pStyle w:val="Heading1"/>
      </w:pPr>
      <w:r>
        <w:t>Terms and next step</w:t>
      </w:r>
    </w:p>
    <w:p>
      <w:r>
        <w:rPr>
          <w:b/>
        </w:rPr>
        <w:t xml:space="preserve">Billing and payment  </w:t>
      </w:r>
      <w:r>
        <w:t>[invoice timing, payment due date/method, deposit or no deposit, and how any deposit is credited once]</w:t>
      </w:r>
    </w:p>
    <w:p>
      <w:r>
        <w:rPr>
          <w:b/>
        </w:rPr>
        <w:t xml:space="preserve">Changes and missed access  </w:t>
      </w:r>
      <w:r>
        <w:t>[who to contact; notice method/period; waiting limit; chosen fee, credit or reschedule treatment]</w:t>
      </w:r>
    </w:p>
    <w:p>
      <w:r>
        <w:rPr>
          <w:b/>
        </w:rPr>
        <w:t xml:space="preserve">Company cancellations  </w:t>
      </w:r>
      <w:r>
        <w:t>[notice process; rescheduling; treatment and timing of prepaid refunds or agreed credits]</w:t>
      </w:r>
    </w:p>
    <w:p>
      <w:r>
        <w:rPr>
          <w:b/>
        </w:rPr>
        <w:t xml:space="preserve">Ending or reviewing service  </w:t>
      </w:r>
      <w:r>
        <w:t>[chosen notice, method and effective date; price review process; reference agreed service terms]</w:t>
      </w:r>
    </w:p>
    <w:p>
      <w:r>
        <w:rPr>
          <w:b/>
        </w:rPr>
        <w:t xml:space="preserve">Problems and follow-up  </w:t>
      </w:r>
      <w:r>
        <w:t>[reporting contact; how concerns are checked and the next step agreed; no automatic guarantee]</w:t>
      </w:r>
    </w:p>
    <w:p>
      <w:pPr>
        <w:pStyle w:val="Heading1"/>
      </w:pPr>
      <w:r>
        <w:t>Supporting information</w:t>
      </w:r>
    </w:p>
    <w:p>
      <w:r>
        <w:t>Optional supporting details: [verified insurance certificate, relevant license, reference with permission, or other true evidence]. Delete this paragraph if none is required. Do not insert unverified insurance limits, bonding, guarantees or customer results.</w:t>
      </w:r>
    </w:p>
    <w:p>
      <w:pPr>
        <w:pStyle w:val="Heading1"/>
      </w:pPr>
      <w:r>
        <w:t>Review and acceptance</w:t>
      </w:r>
    </w:p>
    <w:p>
      <w:r>
        <w:t>Please review the scope, total and applicable service terms before responding. To discuss or accept this proposal, contact [name and method]. We will confirm [start date and any remaining conditions] in writing. If separate service terms apply, identify their title, version and attachment here: [details].</w:t>
      </w:r>
    </w:p>
    <w:p>
      <w:r>
        <w:rPr>
          <w:b/>
        </w:rPr>
        <w:t xml:space="preserve">Client name and role  </w:t>
      </w:r>
      <w:r>
        <w:t>[name and role]</w:t>
      </w:r>
    </w:p>
    <w:p>
      <w:r>
        <w:rPr>
          <w:b/>
        </w:rPr>
        <w:t xml:space="preserve">Acceptance record  </w:t>
      </w:r>
      <w:r>
        <w:t>[signature or agreed written record, date, and proposal version]</w:t>
      </w:r>
    </w:p>
    <w:p>
      <w:r>
        <w:rPr>
          <w:b/>
        </w:rPr>
        <w:t xml:space="preserve">Provider confirmation  </w:t>
      </w:r>
      <w:r>
        <w:t>[name, confirmation date and agreed start date]</w:t>
      </w:r>
    </w:p>
    <w:p>
      <w:r>
        <w:t>Before sending: remove instructions, replace every bracket, check totals, attach the correct service terms, and keep the final version. Delete this reminder from the client copy.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CleanerHQ editable resource | Replace all bracketed fields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25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5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proposal template</dc:title>
  <dc:subject>Original free cleaning business resource</dc:subject>
  <dc:creator>CleanerHQ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