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Blank cleaning SOP master</w:t>
      </w:r>
    </w:p>
    <w:p>
      <w:r>
        <w:t>Duplicate for each task. Complete and approve all relevant fields before use; use extra space when needed.</w:t>
      </w:r>
    </w:p>
    <w:p>
      <w:r>
        <w:rPr>
          <w:b/>
        </w:rPr>
        <w:t xml:space="preserve">SOP title / ID: </w:t>
      </w:r>
      <w:r>
        <w:t>________________________________________________</w:t>
      </w:r>
    </w:p>
    <w:p>
      <w:r>
        <w:rPr>
          <w:b/>
        </w:rPr>
        <w:t xml:space="preserve">Site / task / frequency: </w:t>
      </w:r>
      <w:r>
        <w:t>________________________________________________</w:t>
      </w:r>
    </w:p>
    <w:p>
      <w:r>
        <w:rPr>
          <w:b/>
        </w:rPr>
        <w:t xml:space="preserve">Version / date / owner / approver: </w:t>
      </w:r>
      <w:r>
        <w:t>________________________________________________</w:t>
      </w:r>
    </w:p>
    <w:p>
      <w:r>
        <w:rPr>
          <w:b/>
        </w:rPr>
        <w:t xml:space="preserve">Purpose and finish standard: </w:t>
      </w:r>
      <w:r>
        <w:t>________________________________________________</w:t>
      </w:r>
    </w:p>
    <w:p>
      <w:r>
        <w:rPr>
          <w:b/>
        </w:rPr>
        <w:t xml:space="preserve">Scope and explicit exclusions: </w:t>
      </w:r>
      <w:r>
        <w:t>________________________________________________</w:t>
      </w:r>
    </w:p>
    <w:p>
      <w:r>
        <w:rPr>
          <w:b/>
        </w:rPr>
        <w:t xml:space="preserve">Responsible role and escalation contact: </w:t>
      </w:r>
      <w:r>
        <w:t>________________________________________________</w:t>
      </w:r>
    </w:p>
    <w:p>
      <w:r>
        <w:rPr>
          <w:b/>
        </w:rPr>
        <w:t xml:space="preserve">Preparation and site checks: </w:t>
      </w:r>
      <w:r>
        <w:t>________________________________________________</w:t>
      </w:r>
    </w:p>
    <w:p>
      <w:r>
        <w:rPr>
          <w:b/>
        </w:rPr>
        <w:t xml:space="preserve">Tools / equipment and instructions: </w:t>
      </w:r>
      <w:r>
        <w:t>________________________________________________</w:t>
      </w:r>
    </w:p>
    <w:p>
      <w:r>
        <w:rPr>
          <w:b/>
        </w:rPr>
        <w:t xml:space="preserve">Products / register IDs / label and SDS: </w:t>
      </w:r>
      <w:r>
        <w:t>________________________________________________</w:t>
      </w:r>
    </w:p>
    <w:p>
      <w:r>
        <w:rPr>
          <w:b/>
        </w:rPr>
        <w:t xml:space="preserve">Verified PPE, ventilation, dilution, contact/rinse requirements: </w:t>
      </w:r>
      <w:r>
        <w:t>Enter actual applicable instructions or a reasoned Not applicable. Never guess.</w:t>
      </w:r>
    </w:p>
    <w:p>
      <w:r>
        <w:rPr>
          <w:b/>
        </w:rPr>
        <w:t xml:space="preserve">Numbered method: </w:t>
      </w:r>
      <w:r>
        <w:t>1. __________________________________________________________________</w:t>
        <w:br/>
        <w:t>2. __________________________________________________________________</w:t>
        <w:br/>
        <w:t>3. __________________________________________________________________</w:t>
        <w:br/>
        <w:t>4. __________________________________________________________________</w:t>
        <w:br/>
        <w:t>5. __________________________________________________________________</w:t>
      </w:r>
    </w:p>
    <w:p>
      <w:r>
        <w:rPr>
          <w:b/>
        </w:rPr>
        <w:t xml:space="preserve">Finish checks / release condition: </w:t>
      </w:r>
      <w:r>
        <w:t>________________________________________________</w:t>
      </w:r>
    </w:p>
    <w:p>
      <w:r>
        <w:rPr>
          <w:b/>
        </w:rPr>
        <w:t xml:space="preserve">Stop-and-report conditions and response: </w:t>
      </w:r>
      <w:r>
        <w:t>________________________________________________</w:t>
      </w:r>
    </w:p>
    <w:p>
      <w:r>
        <w:rPr>
          <w:b/>
        </w:rPr>
        <w:t xml:space="preserve">Exception record / owner / recheck: </w:t>
      </w:r>
      <w:r>
        <w:t>________________________________________________</w:t>
      </w:r>
    </w:p>
    <w:p>
      <w:r>
        <w:rPr>
          <w:b/>
        </w:rPr>
        <w:t xml:space="preserve">Demonstration / observed practice / gaps: </w:t>
      </w:r>
      <w:r>
        <w:t>________________________________________________</w:t>
      </w:r>
    </w:p>
    <w:p>
      <w:r>
        <w:rPr>
          <w:b/>
        </w:rPr>
        <w:t xml:space="preserve">Review trigger / next review / old copies withdrawn: </w:t>
      </w:r>
      <w:r>
        <w:t>________________________________________________</w:t>
      </w:r>
    </w:p>
    <w:sectPr w:rsidR="00FC693F" w:rsidRPr="0006063C" w:rsidSect="00034616">
      <w:footerReference w:type="default" r:id="rId9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CleanerHQ | Adapt before use | September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47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 w:line="247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7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cleaning SOP master</dc:title>
  <dc:subject/>
  <dc:creator>CleanerHQ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